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965EA" w:rsidRDefault="002965EA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科研成果：</w:t>
      </w:r>
    </w:p>
    <w:p w:rsidR="002965EA" w:rsidRPr="000B721D" w:rsidRDefault="002965EA" w:rsidP="000B721D">
      <w:pPr>
        <w:rPr>
          <w:rFonts w:ascii="仿宋_GB2312" w:eastAsia="仿宋_GB2312" w:hAnsi="仿宋_GB2312" w:cs="仿宋_GB2312"/>
          <w:sz w:val="28"/>
          <w:szCs w:val="28"/>
        </w:rPr>
      </w:pPr>
      <w:r w:rsidRPr="000B721D">
        <w:rPr>
          <w:rFonts w:ascii="仿宋_GB2312" w:eastAsia="仿宋_GB2312" w:hAnsi="仿宋_GB2312" w:cs="仿宋_GB2312" w:hint="eastAsia"/>
          <w:sz w:val="28"/>
          <w:szCs w:val="28"/>
        </w:rPr>
        <w:t>课题：江苏高校哲学社会科学基金：微时代高校思想政治教育话语研究</w:t>
      </w:r>
    </w:p>
    <w:p w:rsidR="002965EA" w:rsidRDefault="002965EA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论文：</w:t>
      </w:r>
    </w:p>
    <w:p w:rsidR="002965EA" w:rsidRDefault="002965EA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中国梦视阙下少数民族公民意识培育研究，贵州民族研究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/>
          <w:sz w:val="28"/>
          <w:szCs w:val="28"/>
        </w:rPr>
        <w:t>2015.03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2965EA" w:rsidRDefault="002965EA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社会治理视域下我国公民意识培育研究，理论与改革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/>
          <w:sz w:val="28"/>
          <w:szCs w:val="28"/>
        </w:rPr>
        <w:t>2015.03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2965EA" w:rsidRDefault="002965EA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慕课视域下高校思想政治教育理论课教学改革刍议，高教探索（</w:t>
      </w:r>
      <w:r>
        <w:rPr>
          <w:rFonts w:ascii="仿宋_GB2312" w:eastAsia="仿宋_GB2312" w:hAnsi="仿宋_GB2312" w:cs="仿宋_GB2312"/>
          <w:sz w:val="28"/>
          <w:szCs w:val="28"/>
        </w:rPr>
        <w:t>2015.07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2965EA" w:rsidRDefault="002965EA">
      <w:pPr>
        <w:numPr>
          <w:ilvl w:val="0"/>
          <w:numId w:val="2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以项目化教学提升高职思政课实效，中国高等教育</w:t>
      </w:r>
      <w:r>
        <w:rPr>
          <w:rFonts w:ascii="仿宋_GB2312" w:eastAsia="仿宋_GB2312" w:hAnsi="仿宋_GB2312" w:cs="仿宋_GB2312"/>
          <w:sz w:val="28"/>
          <w:szCs w:val="28"/>
        </w:rPr>
        <w:t>(2015.19)</w:t>
      </w:r>
    </w:p>
    <w:p w:rsidR="002965EA" w:rsidRDefault="002965EA">
      <w:pPr>
        <w:numPr>
          <w:ilvl w:val="0"/>
          <w:numId w:val="2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少数民族地区生态伦理思想研究，贵州民族研究（</w:t>
      </w:r>
      <w:r>
        <w:rPr>
          <w:rFonts w:ascii="仿宋_GB2312" w:eastAsia="仿宋_GB2312" w:hAnsi="仿宋_GB2312" w:cs="仿宋_GB2312"/>
          <w:sz w:val="28"/>
          <w:szCs w:val="28"/>
        </w:rPr>
        <w:t>2015.10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</w:p>
    <w:p w:rsidR="002965EA" w:rsidRDefault="002965EA" w:rsidP="00412741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 xml:space="preserve">                                             </w:t>
      </w:r>
    </w:p>
    <w:p w:rsidR="002965EA" w:rsidRDefault="002965EA" w:rsidP="00412741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 xml:space="preserve">                                    </w:t>
      </w:r>
    </w:p>
    <w:sectPr w:rsidR="002965EA" w:rsidSect="00B50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5EA" w:rsidRDefault="002965EA">
      <w:r>
        <w:separator/>
      </w:r>
    </w:p>
  </w:endnote>
  <w:endnote w:type="continuationSeparator" w:id="0">
    <w:p w:rsidR="002965EA" w:rsidRDefault="00296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Microsoft JhengHei Light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EA" w:rsidRDefault="002965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EA" w:rsidRDefault="002965E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EA" w:rsidRDefault="002965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5EA" w:rsidRDefault="002965EA">
      <w:r>
        <w:separator/>
      </w:r>
    </w:p>
  </w:footnote>
  <w:footnote w:type="continuationSeparator" w:id="0">
    <w:p w:rsidR="002965EA" w:rsidRDefault="00296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EA" w:rsidRDefault="002965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EA" w:rsidRDefault="002965EA" w:rsidP="00DE76C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EA" w:rsidRDefault="002965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8467"/>
    <w:multiLevelType w:val="singleLevel"/>
    <w:tmpl w:val="5642846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642851F"/>
    <w:multiLevelType w:val="singleLevel"/>
    <w:tmpl w:val="5642851F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7FE30E9"/>
    <w:rsid w:val="000B721D"/>
    <w:rsid w:val="00116725"/>
    <w:rsid w:val="002965EA"/>
    <w:rsid w:val="00412741"/>
    <w:rsid w:val="00516400"/>
    <w:rsid w:val="005A5964"/>
    <w:rsid w:val="005E1F31"/>
    <w:rsid w:val="006D7A46"/>
    <w:rsid w:val="0082056B"/>
    <w:rsid w:val="008C50FD"/>
    <w:rsid w:val="009921D9"/>
    <w:rsid w:val="00B5061B"/>
    <w:rsid w:val="00D64303"/>
    <w:rsid w:val="00D9257C"/>
    <w:rsid w:val="00DE76C3"/>
    <w:rsid w:val="56DB08D9"/>
    <w:rsid w:val="57FE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61B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061B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056B"/>
    <w:rPr>
      <w:rFonts w:ascii="Calibri" w:hAnsi="Calibri" w:cs="Times New Roman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412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056B"/>
    <w:rPr>
      <w:rFonts w:ascii="Calibri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12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056B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96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44</Words>
  <Characters>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</cp:lastModifiedBy>
  <cp:revision>4</cp:revision>
  <dcterms:created xsi:type="dcterms:W3CDTF">2015-11-10T23:51:00Z</dcterms:created>
  <dcterms:modified xsi:type="dcterms:W3CDTF">2016-03-25T03:34:00Z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