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自考“助学二学历”问答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1、什么叫高等教育自学考试第二学历教育?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答：高等教育自学考试第二学历教育是专指普通高等学校</w:t>
      </w:r>
      <w:r>
        <w:rPr>
          <w:rFonts w:hint="eastAsia" w:ascii="仿宋" w:hAnsi="仿宋" w:eastAsia="仿宋" w:cs="仿宋"/>
          <w:sz w:val="24"/>
          <w:szCs w:val="24"/>
          <w:lang w:val="en-US" w:eastAsia="zh-CN"/>
        </w:rPr>
        <w:t>学生</w:t>
      </w:r>
      <w:r>
        <w:rPr>
          <w:rFonts w:hint="eastAsia" w:ascii="仿宋" w:hAnsi="仿宋" w:eastAsia="仿宋" w:cs="仿宋"/>
          <w:sz w:val="24"/>
          <w:szCs w:val="24"/>
        </w:rPr>
        <w:t>在校就读期间，学有余力，同时自愿参加高等教育自学考试第二专业考试的一种新的自学考试方式，是自学考试集体助学的一种教育形式。考生在完成了考试计划规定的各门课程，成绩合格，</w:t>
      </w:r>
      <w:r>
        <w:rPr>
          <w:rFonts w:hint="eastAsia" w:ascii="仿宋" w:hAnsi="仿宋" w:eastAsia="仿宋" w:cs="仿宋"/>
          <w:sz w:val="24"/>
          <w:szCs w:val="24"/>
          <w:lang w:val="en-US" w:eastAsia="zh-CN"/>
        </w:rPr>
        <w:t>达到</w:t>
      </w:r>
      <w:r>
        <w:rPr>
          <w:rFonts w:hint="eastAsia" w:ascii="仿宋" w:hAnsi="仿宋" w:eastAsia="仿宋" w:cs="仿宋"/>
          <w:sz w:val="24"/>
          <w:szCs w:val="24"/>
        </w:rPr>
        <w:t>毕业</w:t>
      </w:r>
      <w:r>
        <w:rPr>
          <w:rFonts w:hint="eastAsia" w:ascii="仿宋" w:hAnsi="仿宋" w:eastAsia="仿宋" w:cs="仿宋"/>
          <w:sz w:val="24"/>
          <w:szCs w:val="24"/>
          <w:lang w:val="en-US" w:eastAsia="zh-CN"/>
        </w:rPr>
        <w:t>条件的</w:t>
      </w:r>
      <w:r>
        <w:rPr>
          <w:rFonts w:hint="eastAsia" w:ascii="仿宋" w:hAnsi="仿宋" w:eastAsia="仿宋" w:cs="仿宋"/>
          <w:sz w:val="24"/>
          <w:szCs w:val="24"/>
        </w:rPr>
        <w:t>，可获得相应专业的高等教育自学考试毕业证书，本科毕业生符合</w:t>
      </w:r>
      <w:r>
        <w:rPr>
          <w:rFonts w:hint="eastAsia" w:ascii="仿宋" w:hAnsi="仿宋" w:eastAsia="仿宋" w:cs="仿宋"/>
          <w:sz w:val="24"/>
          <w:szCs w:val="24"/>
          <w:lang w:val="en-US" w:eastAsia="zh-CN"/>
        </w:rPr>
        <w:t>学位授予</w:t>
      </w:r>
      <w:r>
        <w:rPr>
          <w:rFonts w:hint="eastAsia" w:ascii="仿宋" w:hAnsi="仿宋" w:eastAsia="仿宋" w:cs="仿宋"/>
          <w:sz w:val="24"/>
          <w:szCs w:val="24"/>
        </w:rPr>
        <w:t>条件的，可授予第二学士学位。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2、高等教育自学考试第二学历教育与面向社会开考的自学考试有什么区别?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在参考范围上，高等教育自学考试第二学历教育只允许普通高校在籍本生参加考试，这样既保证了生源的质量，又为学生创造一个良好的学习氛围。它由考生所在院校的专门机构集体办理考籍注册、面授辅导、考试报名、免考申请、毕业审查、学位申请等全部工作。而面向社会开考的自学考试是高等教育自学考试开考的主要形式，参考范围较广，考生报考此类专业不受身份、行业、岗位、已有学历限制，应考者可根据自己的实际情况灵活选择报考课程门数，自主安排学习时间和学习方式。它完全是考生个人的自主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3、学习高等教育自学考试第二学历教育有什么好处?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答：主要是可以合理构建学生的知识结构，扩展学生的知识面，发挥学生的学习潜能，提高学生的综合素质，增强学生毕业后的社会适应性和发展潜力，尤其是能够拓宽毕业生的就业渠道。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4、自学考试的文凭是否得到国家承认？国外也承认自考文凭吗？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高等教育自学考试是国家考试，国家承认文凭，经教育部电子注册，在中国高等教育学生信息网上网，供用人单位查询。美国、英国、加拿大、澳大利亚等众多国家的高等学校都承认我国的自学考试文凭。这些国家的相关院校承认我国自考部门颁发的学历证书，允许我国持有学历证书的自考生入学、攻读学位或免修、减修部分课程。到目前为止，承认我国自考文凭的国家已达26个以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5、问：参加自学考试自办助学专业本科第二学历教育有何优势？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答：（1）能充分利用学习优势。在校大学生精力充沛，记忆力强，具有较强的学习能力，加上学校提供助学辅导，能较容易地通过自学考试，起到事半功倍的效果。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节省学习时间。学生可以充分利用大学四年黄金学习时期，用业余时间完成第二个本科专业的学习。普教本科专业需学习40门以上课程，社会自考需修20门左右课程，而参加自学考试助学本科专业的学习可以免考许多课程，实际需要考试的课程一般只有10门左右，两年半时间内就可完成学习和考试，花时少，见效快，上一个大学可以获得两个本科毕业证书和两个学士学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（3）学习成本低。自学考试助学专业（业余）学习收费标准低，每学年学费为文科类2100元/年，理科类2250元/年。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4）有利于提高就业竞争能力。参加自考本科专业学习的学生能拓宽专业视野，优化知识结构，提高综合素质，成长为复合型人才。能增强学生的就业竞争能力，在就业时更容易得到用人单位的青睐，对工作后的继续发展也十分有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（5）根据原《国家教育委员会、国家计划委员会、财政部（87）教计字105号文件》精神，获得双学位者，享受研究生班毕业生工资待遇。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6、问：自学考试自办助学专业本科第二学历教育怎么进行？如何组织教学、学习时间多长？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助学本科专业从主修专业二年级第一学期开始上课，上课地点均在校内，学制2.5年（最后一学期以毕业论文及毕业环节相关事项为主），采取业余学习的方式进行，每门课程都由富有经验的我校专业教师授课和集中辅导，授课时间一般放在晚上或双休日。若学生在学习期限内未能完成考试，可延长修业时间1年，继续在学校参加自考助学专业的课程考试，也可参加社会上的同课程（同名称、同层次、同学分）的自学考试。学生修业期满，经补考仍有课程不合格、不能完成学业的，如希望继续学习，可转入自考相近专业学习和考试，原有考核合格的成绩将按自学考试有关规定予以承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7、问：如何参加自学考试自办助学专业本科第二学历教育专业的课程考试？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自学考试助学专业的课程考试由江苏省教育考试院每年组织两次，时间为每年的1月初和7月初，每次开考前由学校统一组织报名，开考课程和具体报名时间、方法由学校通知开办学院，学院再通知到学生本人。另外，江苏省教育考试院每年还在4月和10月分别安排社会自学考试各一次（考试地点由各市考办统一安排），学生也可参加其中与自学考试助学专业相同课程代号的课程考试，成绩合格，同样认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8、问：自学考试自办助学专业本科第二学历教育课程免试有什么规定？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主修专业已修读过的与“自学考试助学专业”名称相同、教学要求相同、学分一致的公共基础课和专业基础课，成绩合格，可申请免考。根据省考试院有关规定，对非自学考试本科毕业生报考自学考试本科（段）相近专业的，免考的课程不超过开课计划总课程的50%。其他免考规定按《江苏省高等教育自学考试课程免考实施细则》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申请免考程序为：学生提出申请，并提供学校教务部门出具的课程成绩证明，报</w:t>
      </w:r>
      <w:r>
        <w:rPr>
          <w:rFonts w:hint="eastAsia" w:ascii="仿宋" w:hAnsi="仿宋" w:eastAsia="仿宋" w:cs="仿宋"/>
          <w:sz w:val="24"/>
          <w:szCs w:val="24"/>
          <w:lang w:val="en-US" w:eastAsia="zh-CN"/>
        </w:rPr>
        <w:t>继续教育学院</w:t>
      </w:r>
      <w:r>
        <w:rPr>
          <w:rFonts w:hint="eastAsia" w:ascii="仿宋" w:hAnsi="仿宋" w:eastAsia="仿宋" w:cs="仿宋"/>
          <w:sz w:val="24"/>
          <w:szCs w:val="24"/>
        </w:rPr>
        <w:t>审核，再经省教育考试院审批同意后可获准免考。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9、问：参加自学考试自办助学专业本科第二学历教育申请毕业和学位应具备哪些条件？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1）毕业：自学考试专业的学生修完专业规定的全部课程(含毕业论文或毕业设计)，考试合格取得相应的学分，并在主修专业修业年限内获得主修专业的毕业证书，经毕业资格审核，颁发由江苏省自学考试委员会和淮阴</w:t>
      </w:r>
      <w:r>
        <w:rPr>
          <w:rFonts w:hint="eastAsia" w:ascii="仿宋" w:hAnsi="仿宋" w:eastAsia="仿宋" w:cs="仿宋"/>
          <w:sz w:val="24"/>
          <w:szCs w:val="24"/>
          <w:lang w:val="en-US" w:eastAsia="zh-CN"/>
        </w:rPr>
        <w:t>工学院</w:t>
      </w:r>
      <w:r>
        <w:rPr>
          <w:rFonts w:hint="eastAsia" w:ascii="仿宋" w:hAnsi="仿宋" w:eastAsia="仿宋" w:cs="仿宋"/>
          <w:sz w:val="24"/>
          <w:szCs w:val="24"/>
        </w:rPr>
        <w:t>联合盖章、教育部电子注册的自学考试毕业证书。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（2）学位：符合《淮阴</w:t>
      </w:r>
      <w:r>
        <w:rPr>
          <w:rFonts w:hint="eastAsia" w:ascii="仿宋" w:hAnsi="仿宋" w:eastAsia="仿宋" w:cs="仿宋"/>
          <w:sz w:val="24"/>
          <w:szCs w:val="24"/>
          <w:lang w:val="en-US" w:eastAsia="zh-CN"/>
        </w:rPr>
        <w:t>工学院</w:t>
      </w:r>
      <w:r>
        <w:rPr>
          <w:rFonts w:hint="eastAsia" w:ascii="仿宋" w:hAnsi="仿宋" w:eastAsia="仿宋" w:cs="仿宋"/>
          <w:sz w:val="24"/>
          <w:szCs w:val="24"/>
        </w:rPr>
        <w:t>高等教育自学考试助学专业本科毕业生学士学位授予暂行办法》中学士学位授予条件的学生，可授予相应学科的学士学位。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10、问：自学考试自办助学专业本科第二学历教育招生范围如何？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答：参加学习的对象为本校普通高等教育在校学生符合下列条件者，可以申请报名：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（1）本科二年级学生；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（2）主修专业已开设的必修课成绩全部合格；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（3）学有余力。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11、“助学二学历”的招生及报名时间？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答：“助学二学历”专业每年招生一次。通常在每年5月学校发布招生信息，6月开始报名（一年级第二学期），每年9月30日前完成报名及注册工作。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12、问：如何报名参加自学考试自办助学专业本科第二学历教育？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答：（1）报名时间及办法：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①学生本人到相关学院预报名；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②确认报名并填写《淮阴</w:t>
      </w:r>
      <w:r>
        <w:rPr>
          <w:rFonts w:hint="eastAsia" w:ascii="仿宋" w:hAnsi="仿宋" w:eastAsia="仿宋" w:cs="仿宋"/>
          <w:sz w:val="24"/>
          <w:szCs w:val="24"/>
          <w:lang w:val="en-US" w:eastAsia="zh-CN"/>
        </w:rPr>
        <w:t>工学院</w:t>
      </w:r>
      <w:r>
        <w:rPr>
          <w:rFonts w:hint="eastAsia" w:ascii="仿宋" w:hAnsi="仿宋" w:eastAsia="仿宋" w:cs="仿宋"/>
          <w:sz w:val="24"/>
          <w:szCs w:val="24"/>
        </w:rPr>
        <w:t>自学考试自办助学专业本科第二学历专业入学申请表》（一式三份，由主修学院审批并出具已开设的必修课成绩单，本人及家长与学校签订《“助学二学历”学校、学生、家长三方协议书》（一式三份）；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③学生持学生证、主修学院审批通过的申请表、已开设的必修课成绩单、《“助学二学历”学校、学生、家长三方协议书》近期2寸免冠照片4张到指定地点报名、交费。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（2）报名时间与缴费地点：详见高等教育自学考试办公室通知。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13、参加“助学二学历”专业学习的学生，如何在主修学院办理审查意见及必修课成绩单？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答：学生决定参加“助学二学历”专业学习，需持入学申请表到主修院系办理审批手续和打印必修课成绩单。学生主修院系审批意见请院系有关负责人签字并打印必修课成绩单，加盖主修院系印章。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14、自学考试自办助学专业本科第二学历教育学费是多少？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收费严格按照《关于江苏省高等教育自学考试特色专业收费标准的通知》（苏教财〔2003〕48号、苏价费〔2003〕186号、苏财综〔2003〕71号）、《省物价局省财政厅关于核定高等教育自学考试有关收费及调整公共英语等级考试、计算机等级考试收费标准的函》（苏价费函〔2004〕85号、苏财综〔2004〕72号）和《省物价局省财政局关于降低收费标准和实施收费减免政策的通知》（苏价费〔2009〕278号、苏财综〔2009〕45号）三个文件执行。具体标准为：文科类2100元/年，理科类2250元/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15、跨专业报考高等教育自学考试第二学历本科有什么要求？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答：跨专业报考自学考试第二学历的考生，除了参加规定的课程考试外，还应参加由主考院校组织的2-3门跨专业课程加试(校考课程)。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16、 “助学二学历”安排的考试时间？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答：考试时间安排在每年的1月和7月。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17、学生修业期满，经补考仍有课程不合格，如何处理？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学生修业期满，经补考仍有课程不合格、不能完成学业的，由学校发给写实性学业证明，学生可转入自学考试相近专业继续学习。对于不连续招生的专业，学生如希望继续学习，可转入自考相近专业学习和考试，原有考核合格的成绩将按自学考试有关规定予以承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18、如果学生在主修专业未取得学士学位，是否影响“助学二学历”专业取得学士学位？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答：如果学生在主修专业未取得学士学位，但“助学二学历”专业满足学士学位授予条件的毕业生，学校按照相关规定可授予“助学二学历”专业相应学科的学士学位。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19、报名参加“助学二学历”学习的学生如何进行在校管理？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报名参加“助学二学历”学习的学生其在校的教学和学生的常规管理仍然由主修院系负责。在进行“助学二学历”学习时，开办院系再行编班管理，每个教学班配备一名老师担任班主任，班主任需加强与学生主修专业所在院系管理人员的沟通，共同做好学生的思想政治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20、学生在就业时，是否可以按“助学二学历”专业发放就业派遣证？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答：根据江苏省教育考试院的规定，按主考专业发就业派遣证， “助学二学历”专业发不另发就业派遣证。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21、实践课程、过程性考核课程的考核如何进行？具体操作步骤？最终成绩如何提交？除了实施方案上的要求，能不能再具体些，怎么操作？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答：实践课程：分为两种，一种是独立设置的实践课程如“C语言（实践）”、一种是含实践课程如“广告设计基础（含实践）”。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实践性课程的命题工作由省考试院委托主考学校组织实施。命题采用题库或卷库的形式进行，每门课程命题的平行试卷一般不少于8套。主考学校确定每次考试用题并负责试卷的印制工作。课程命题、试卷保管和印制等工作要严格按照自学考试命题保密要求进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实践课程的考核由学校自考办负责实施，考核时间须集中安排在统考前一个月内进行，具体课程的考试时间须在学期开学后一个月内报省教育考试院备案。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独立设置的实践课程的成绩，学校采用百分制学期结束前报考试院。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含实践课程的成绩计取从原来的理论成绩和实践成绩单独计取调整为理论和实践成绩合成计取，其中理论考试成绩占70%，实践考核成绩占30%。实践考核成绩，学校采用百分制学期结束前报考试院，实践考核成绩限报一次，一旦上报，不得更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过程性课程：计取过程性考核成绩课程的总成绩中，国家统一考试成绩占70%，过程性考核成绩占30%。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加强助学</w:t>
      </w:r>
      <w:r>
        <w:rPr>
          <w:rFonts w:hint="eastAsia" w:ascii="仿宋" w:hAnsi="仿宋" w:eastAsia="仿宋" w:cs="仿宋"/>
          <w:sz w:val="24"/>
          <w:szCs w:val="24"/>
          <w:lang w:val="en-US" w:eastAsia="zh-CN"/>
        </w:rPr>
        <w:t>专业班级</w:t>
      </w:r>
      <w:r>
        <w:rPr>
          <w:rFonts w:hint="eastAsia" w:ascii="仿宋" w:hAnsi="仿宋" w:eastAsia="仿宋" w:cs="仿宋"/>
          <w:sz w:val="24"/>
          <w:szCs w:val="24"/>
        </w:rPr>
        <w:t>的班主任或辅导员的配备，认真记录学生的出勤情况，每位学生的出勤率作为过程性考核成绩的重要组成部分。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学校实施的过程性考核课程的任课教师要注重学生的学习过程，记录各位学生的期中和期末考试成绩、平时作业和平时测验成绩等情况。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计取过程性考核成绩课程的总成绩中，国家统一考试成绩占70%，过程性考核成绩占30%。学校实施的过程性考核课程的成绩采用百分制，学校需在学生参加统考前一周报省教育考试院。每门课程的过程性考核成绩限上报一次，一旦上报，不得更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凡按一定比例计取成绩的课程，其最终成绩由省教育考试院负责发布，对考生只公布合并后的成绩。合并后成绩低于统考成绩的，以统考成绩为准；合并后成绩超过100分的，按100分计取成绩。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学生在校期间表现突出的，根据《江苏省高等教育自学考试综合改革试点课程综合测评加分办法》，经综合测评，在过程性考核成绩中适当加分。每门课程最高加3分，不重复加分。经综合测评加分后，相关课程过程性考核成绩不得超过33分。加分以学期为周期，如加分事由出现在本学期过程性考核成绩上报前的，则对本学期开设的过程课程性考核课程加分；如加分事由出现在本学期过程性考核成绩上报后的，则对下学期开设的过程课程性考核课程加分。具体加分课程由主考学校确定，并与过程性考核成绩同时上报省教育考试院。网络过程性课程原则上不进行测评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22、校内组织的英语四级考试成绩能否申请免修英语? 通过校内四级能不能拿到学位证书？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答：可以免考英语（二），通过校内四级能否授予学位，目前还没规定，如果普教能授学位，成人学位应该也可以。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23、选考课程，一个班级中的部分同学能否与其他同学不一致，不一致的原因是他们要选以修过的课程，然后在申请免修。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答：选修课程可以不一致。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24、免修课程的条件？免修能否提前申请办理？开课前办理还是毕业时办理？是否能发放统一的免修申请表。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答：在校学过的相同或相近的公共课、专业基础课、专业课可以提出申请免考，但总的免考课程不能超过本专业课程的50%。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免考可以和助学专业免考资审一起办理，可以在开课前也可以在毕业登记时，建议拿不准的课程提前办理申请。免考的办理在助学系统中进行，有统一的格式。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25、关于免修，课程名称一样学分不一样能否免修？并且课程名称是不是必须一模一样？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答：课程名称和学分相同或相近即可，不一定完全相同。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26、同一门课程，普教是考查课，二学历是考试课，能否免考。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答：除了政治理论课，原则上免考课程一般应为考试课程。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27、同一门课，学分不同，能否免考</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w:t>
      </w:r>
      <w:r>
        <w:rPr>
          <w:rFonts w:hint="eastAsia" w:ascii="仿宋" w:hAnsi="仿宋" w:eastAsia="仿宋" w:cs="仿宋"/>
          <w:sz w:val="24"/>
          <w:szCs w:val="24"/>
          <w:lang w:val="en-US" w:eastAsia="zh-CN"/>
        </w:rPr>
        <w:t>一般来说</w:t>
      </w:r>
      <w:r>
        <w:rPr>
          <w:rFonts w:hint="eastAsia" w:ascii="仿宋" w:hAnsi="仿宋" w:eastAsia="仿宋" w:cs="仿宋"/>
          <w:sz w:val="24"/>
          <w:szCs w:val="24"/>
        </w:rPr>
        <w:t>学分相近</w:t>
      </w:r>
      <w:r>
        <w:rPr>
          <w:rFonts w:hint="eastAsia" w:ascii="仿宋" w:hAnsi="仿宋" w:eastAsia="仿宋" w:cs="仿宋"/>
          <w:sz w:val="24"/>
          <w:szCs w:val="24"/>
          <w:lang w:val="en-US" w:eastAsia="zh-CN"/>
        </w:rPr>
        <w:t>的</w:t>
      </w:r>
      <w:r>
        <w:rPr>
          <w:rFonts w:hint="eastAsia" w:ascii="仿宋" w:hAnsi="仿宋" w:eastAsia="仿宋" w:cs="仿宋"/>
          <w:sz w:val="24"/>
          <w:szCs w:val="24"/>
        </w:rPr>
        <w:t>可以。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28、办理免考是不是只能毕业前，那本学期就有考试可以免考的，能不能先办理单门课的免考？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答：毕业之前也可以办理免考。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p>
    <w:p>
      <w:pPr>
        <w:widowControl/>
        <w:snapToGrid w:val="0"/>
        <w:spacing w:line="380" w:lineRule="atLeast"/>
        <w:ind w:firstLine="482"/>
        <w:jc w:val="center"/>
        <w:rPr>
          <w:rFonts w:hint="eastAsia" w:ascii="方正小标宋简体" w:hAnsi="宋体" w:eastAsia="方正小标宋简体" w:cs="宋体"/>
          <w:b/>
          <w:color w:val="000000"/>
          <w:kern w:val="0"/>
          <w:szCs w:val="21"/>
        </w:rPr>
      </w:pPr>
      <w:r>
        <w:rPr>
          <w:rFonts w:hint="eastAsia" w:ascii="方正小标宋简体" w:hAnsi="宋体" w:eastAsia="方正小标宋简体" w:cs="宋体"/>
          <w:b/>
          <w:bCs/>
          <w:color w:val="000000"/>
          <w:kern w:val="0"/>
          <w:szCs w:val="21"/>
        </w:rPr>
        <w:t>“助学二学历”政策解读</w:t>
      </w:r>
    </w:p>
    <w:p>
      <w:pPr>
        <w:widowControl/>
        <w:snapToGrid w:val="0"/>
        <w:spacing w:line="380" w:lineRule="atLeast"/>
        <w:ind w:firstLine="413" w:firstLineChars="196"/>
        <w:jc w:val="left"/>
        <w:rPr>
          <w:rFonts w:hint="eastAsia" w:ascii="宋体" w:hAnsi="宋体" w:cs="宋体"/>
          <w:color w:val="000000"/>
          <w:kern w:val="0"/>
          <w:sz w:val="18"/>
          <w:szCs w:val="18"/>
        </w:rPr>
      </w:pPr>
      <w:r>
        <w:rPr>
          <w:rFonts w:hint="eastAsia" w:ascii="黑体" w:hAnsi="宋体" w:eastAsia="黑体" w:cs="宋体"/>
          <w:b/>
          <w:bCs/>
          <w:color w:val="000000"/>
          <w:kern w:val="0"/>
          <w:szCs w:val="21"/>
        </w:rPr>
        <w:t>“助学二学历”教育的办学性质。</w:t>
      </w:r>
      <w:r>
        <w:rPr>
          <w:rFonts w:hint="eastAsia" w:ascii="宋体" w:hAnsi="宋体" w:cs="宋体"/>
          <w:color w:val="000000"/>
          <w:kern w:val="0"/>
          <w:sz w:val="18"/>
          <w:szCs w:val="18"/>
        </w:rPr>
        <w:t>在普教生中开展自办助学专业本科第二学历教育，简称“助学二学历”，是高等教育自学考试与普通高等教育相结合，探索复合型人才培养模式，提升大学生就业竞争力的新型高等教育形式。是进一步完善自学考试制度，实现自学考试从单一的学历补偿教育向打造终身教育体系和学习型社会需要的开放式教育平台转变，从传统的学科型教育向应用型、实用型、职业型教育方向转变，从重视考试结果向重视考试过程转变，巩固和提升自学考试在终身教育体系中的地位。</w:t>
      </w:r>
    </w:p>
    <w:p>
      <w:pPr>
        <w:widowControl/>
        <w:snapToGrid w:val="0"/>
        <w:spacing w:line="380" w:lineRule="atLeast"/>
        <w:ind w:firstLine="413" w:firstLineChars="196"/>
        <w:jc w:val="left"/>
        <w:rPr>
          <w:rFonts w:hint="eastAsia" w:ascii="宋体" w:hAnsi="宋体" w:cs="宋体"/>
          <w:color w:val="000000"/>
          <w:kern w:val="0"/>
          <w:sz w:val="18"/>
          <w:szCs w:val="18"/>
        </w:rPr>
      </w:pPr>
      <w:r>
        <w:rPr>
          <w:rFonts w:hint="eastAsia" w:ascii="黑体" w:hAnsi="宋体" w:eastAsia="黑体" w:cs="宋体"/>
          <w:b/>
          <w:bCs/>
          <w:color w:val="000000"/>
          <w:kern w:val="0"/>
          <w:szCs w:val="21"/>
        </w:rPr>
        <w:t>“助学二学历”教育的战略意义。</w:t>
      </w:r>
      <w:r>
        <w:rPr>
          <w:rFonts w:hint="eastAsia" w:ascii="宋体" w:hAnsi="宋体" w:cs="宋体"/>
          <w:color w:val="000000"/>
          <w:kern w:val="0"/>
          <w:sz w:val="18"/>
          <w:szCs w:val="18"/>
        </w:rPr>
        <w:t>“助学二学历”可以充分利用普通高校优质高端的教育资源，科学有序的办学机制，系统丰富的管理经验，努力完善自学考试的教育功能，促进自学考试事业全面、协调、可持续发展。</w:t>
      </w:r>
    </w:p>
    <w:p>
      <w:pPr>
        <w:widowControl/>
        <w:snapToGrid w:val="0"/>
        <w:spacing w:line="380" w:lineRule="atLeast"/>
        <w:ind w:firstLine="413" w:firstLineChars="196"/>
        <w:jc w:val="left"/>
        <w:rPr>
          <w:rFonts w:hint="eastAsia" w:ascii="宋体" w:hAnsi="宋体" w:cs="宋体"/>
          <w:color w:val="000000"/>
          <w:kern w:val="0"/>
          <w:sz w:val="18"/>
          <w:szCs w:val="18"/>
        </w:rPr>
      </w:pPr>
      <w:r>
        <w:rPr>
          <w:rFonts w:hint="eastAsia" w:ascii="黑体" w:hAnsi="宋体" w:eastAsia="黑体" w:cs="宋体"/>
          <w:b/>
          <w:bCs/>
          <w:color w:val="000000"/>
          <w:kern w:val="0"/>
          <w:szCs w:val="21"/>
        </w:rPr>
        <w:t>“助学二学历”教育的学历学位。</w:t>
      </w:r>
      <w:r>
        <w:rPr>
          <w:rFonts w:hint="eastAsia" w:ascii="宋体" w:hAnsi="宋体" w:cs="宋体"/>
          <w:color w:val="000000"/>
          <w:kern w:val="0"/>
          <w:sz w:val="18"/>
          <w:szCs w:val="18"/>
        </w:rPr>
        <w:t>“助学二学历”属国民教育系列，由江苏省高等教育自学考试委员会和主办学校联合颁发的自学考试本科专业文凭，教育部电子注册，国家承认学历，用人单位在中国高等教育学生信息网（</w:t>
      </w:r>
      <w:r>
        <w:rPr>
          <w:rFonts w:ascii="宋体" w:hAnsi="宋体" w:cs="宋体"/>
          <w:color w:val="000000"/>
          <w:kern w:val="0"/>
          <w:sz w:val="18"/>
          <w:szCs w:val="18"/>
        </w:rPr>
        <w:t xml:space="preserve">http://www.chsi.com.cn/）可查询验证。符合主办学校学士学位授予条件者，可授予相应专业学士学位证书。 </w:t>
      </w:r>
    </w:p>
    <w:p>
      <w:pPr>
        <w:widowControl/>
        <w:snapToGrid w:val="0"/>
        <w:spacing w:line="380" w:lineRule="atLeast"/>
        <w:ind w:firstLine="420"/>
        <w:jc w:val="left"/>
        <w:rPr>
          <w:rFonts w:hint="eastAsia" w:ascii="宋体" w:hAnsi="宋体" w:cs="宋体"/>
          <w:color w:val="000000"/>
          <w:kern w:val="0"/>
          <w:szCs w:val="21"/>
        </w:rPr>
      </w:pPr>
    </w:p>
    <w:p>
      <w:pPr>
        <w:widowControl/>
        <w:snapToGrid w:val="0"/>
        <w:spacing w:line="380" w:lineRule="atLeast"/>
        <w:ind w:firstLine="482"/>
        <w:jc w:val="center"/>
        <w:rPr>
          <w:rFonts w:hint="eastAsia" w:ascii="方正小标宋简体" w:hAnsi="宋体" w:eastAsia="方正小标宋简体" w:cs="宋体"/>
          <w:b/>
          <w:bCs/>
          <w:color w:val="000000"/>
          <w:kern w:val="0"/>
          <w:szCs w:val="21"/>
        </w:rPr>
      </w:pPr>
    </w:p>
    <w:p>
      <w:pPr>
        <w:widowControl/>
        <w:snapToGrid w:val="0"/>
        <w:spacing w:line="380" w:lineRule="atLeast"/>
        <w:ind w:firstLine="482"/>
        <w:jc w:val="center"/>
        <w:rPr>
          <w:rFonts w:hint="eastAsia" w:ascii="方正小标宋简体" w:hAnsi="宋体" w:eastAsia="方正小标宋简体" w:cs="宋体"/>
          <w:b/>
          <w:bCs/>
          <w:color w:val="000000"/>
          <w:kern w:val="0"/>
          <w:szCs w:val="21"/>
        </w:rPr>
      </w:pPr>
      <w:r>
        <w:rPr>
          <w:rFonts w:hint="eastAsia" w:ascii="方正小标宋简体" w:hAnsi="宋体" w:eastAsia="方正小标宋简体" w:cs="宋体"/>
          <w:b/>
          <w:bCs/>
          <w:color w:val="000000"/>
          <w:kern w:val="0"/>
          <w:szCs w:val="21"/>
        </w:rPr>
        <w:t>“助学二学历”学习优势</w:t>
      </w:r>
    </w:p>
    <w:p>
      <w:pPr>
        <w:widowControl/>
        <w:snapToGrid w:val="0"/>
        <w:spacing w:line="380" w:lineRule="atLeast"/>
        <w:ind w:firstLine="482"/>
        <w:jc w:val="left"/>
        <w:rPr>
          <w:rFonts w:hint="eastAsia" w:ascii="宋体" w:hAnsi="宋体" w:cs="宋体"/>
          <w:color w:val="000000"/>
          <w:kern w:val="0"/>
          <w:sz w:val="18"/>
          <w:szCs w:val="18"/>
        </w:rPr>
      </w:pPr>
      <w:r>
        <w:rPr>
          <w:rFonts w:hint="eastAsia" w:ascii="黑体" w:hAnsi="宋体" w:eastAsia="黑体" w:cs="宋体"/>
          <w:b/>
          <w:bCs/>
          <w:color w:val="000000"/>
          <w:kern w:val="0"/>
          <w:szCs w:val="21"/>
        </w:rPr>
        <w:t>优势一：时间短、效率高。</w:t>
      </w:r>
      <w:r>
        <w:rPr>
          <w:rFonts w:hint="eastAsia" w:ascii="宋体" w:hAnsi="宋体" w:cs="宋体"/>
          <w:color w:val="000000"/>
          <w:kern w:val="0"/>
          <w:sz w:val="18"/>
          <w:szCs w:val="18"/>
        </w:rPr>
        <w:t>普通本科四年学制中有相当一部分为自主学习时间，对于有一定自学能力的在校生，只要有效地套用在校学习时间(利用部分双休日和节假日)，完全可以在同期内就读两个本科专业。</w:t>
      </w:r>
    </w:p>
    <w:p>
      <w:pPr>
        <w:widowControl/>
        <w:snapToGrid w:val="0"/>
        <w:spacing w:line="380" w:lineRule="atLeast"/>
        <w:ind w:firstLine="482"/>
        <w:jc w:val="left"/>
        <w:rPr>
          <w:rFonts w:hint="eastAsia" w:ascii="宋体" w:hAnsi="宋体" w:cs="宋体"/>
          <w:color w:val="000000"/>
          <w:kern w:val="0"/>
          <w:sz w:val="18"/>
          <w:szCs w:val="18"/>
        </w:rPr>
      </w:pPr>
      <w:r>
        <w:rPr>
          <w:rFonts w:hint="eastAsia" w:ascii="黑体" w:hAnsi="宋体" w:eastAsia="黑体" w:cs="宋体"/>
          <w:b/>
          <w:bCs/>
          <w:color w:val="000000"/>
          <w:kern w:val="0"/>
          <w:szCs w:val="21"/>
        </w:rPr>
        <w:t>优势二：低投入、大回报。</w:t>
      </w:r>
      <w:r>
        <w:rPr>
          <w:rFonts w:hint="eastAsia" w:ascii="宋体" w:hAnsi="宋体" w:cs="宋体"/>
          <w:color w:val="000000"/>
          <w:kern w:val="0"/>
          <w:sz w:val="18"/>
          <w:szCs w:val="18"/>
        </w:rPr>
        <w:t>第二次专业选择，弥补专业选择遗憾，在就读普通本科同期内，只需要增加相当于普通本科一年多一点的学费，即可取得国家承认的第二本科学历和第二学位。</w:t>
      </w:r>
    </w:p>
    <w:p>
      <w:pPr>
        <w:widowControl/>
        <w:snapToGrid w:val="0"/>
        <w:spacing w:line="380" w:lineRule="atLeast"/>
        <w:ind w:firstLine="482"/>
        <w:jc w:val="left"/>
        <w:rPr>
          <w:rFonts w:hint="eastAsia" w:ascii="宋体" w:hAnsi="宋体" w:cs="宋体"/>
          <w:color w:val="000000"/>
          <w:kern w:val="0"/>
          <w:sz w:val="18"/>
          <w:szCs w:val="18"/>
        </w:rPr>
      </w:pPr>
      <w:r>
        <w:rPr>
          <w:rFonts w:hint="eastAsia" w:ascii="黑体" w:hAnsi="宋体" w:eastAsia="黑体" w:cs="宋体"/>
          <w:b/>
          <w:bCs/>
          <w:color w:val="000000"/>
          <w:kern w:val="0"/>
          <w:szCs w:val="21"/>
        </w:rPr>
        <w:t>优势三：难度小、易通过。</w:t>
      </w:r>
      <w:r>
        <w:rPr>
          <w:rFonts w:hint="eastAsia" w:ascii="宋体" w:hAnsi="宋体" w:cs="宋体"/>
          <w:color w:val="000000"/>
          <w:kern w:val="0"/>
          <w:sz w:val="18"/>
          <w:szCs w:val="18"/>
        </w:rPr>
        <w:t>“助学二学历”的考试计划与普通本科相关专业的教学计划实行衔接贯通，考试课程只有13门，其中有3－6门课程还可办理免考，统考课程有0-2门，其余全部是校考，且每一门考试课程都要组织系统的助学。绝大部分参学者都可以按期通过课程考试，取得学历和学位。</w:t>
      </w:r>
    </w:p>
    <w:p>
      <w:pPr>
        <w:widowControl/>
        <w:snapToGrid w:val="0"/>
        <w:spacing w:line="380" w:lineRule="atLeast"/>
        <w:ind w:firstLine="482"/>
        <w:jc w:val="left"/>
        <w:rPr>
          <w:rFonts w:hint="eastAsia" w:ascii="宋体" w:hAnsi="宋体" w:cs="宋体"/>
          <w:color w:val="000000"/>
          <w:kern w:val="0"/>
          <w:sz w:val="18"/>
          <w:szCs w:val="18"/>
        </w:rPr>
      </w:pPr>
      <w:r>
        <w:rPr>
          <w:rFonts w:hint="eastAsia" w:ascii="黑体" w:hAnsi="宋体" w:eastAsia="黑体" w:cs="宋体"/>
          <w:b/>
          <w:bCs/>
          <w:color w:val="000000"/>
          <w:kern w:val="0"/>
          <w:szCs w:val="21"/>
        </w:rPr>
        <w:t>优势四：方式多、考试活。</w:t>
      </w:r>
      <w:r>
        <w:rPr>
          <w:rFonts w:hint="eastAsia" w:ascii="宋体" w:hAnsi="宋体" w:cs="宋体"/>
          <w:color w:val="000000"/>
          <w:kern w:val="0"/>
          <w:sz w:val="18"/>
          <w:szCs w:val="18"/>
        </w:rPr>
        <w:t>“助学二学历”相对于社会自考，其考试方式越来越灵活，全部课程的考核类型有：统考、校考、过程性考核、实践性考核、网络过程性考核，主办学校自主考核的比重越来越大，且还有部分课程可以申请免考或可以通过在校获得相关成果、奖励等得到加分。</w:t>
      </w:r>
    </w:p>
    <w:p>
      <w:pPr>
        <w:widowControl/>
        <w:snapToGrid w:val="0"/>
        <w:spacing w:line="380" w:lineRule="atLeast"/>
        <w:ind w:firstLine="482"/>
        <w:jc w:val="left"/>
        <w:rPr>
          <w:rFonts w:hint="eastAsia" w:ascii="宋体" w:hAnsi="宋体" w:cs="宋体"/>
          <w:color w:val="000000"/>
          <w:kern w:val="0"/>
          <w:sz w:val="18"/>
          <w:szCs w:val="18"/>
        </w:rPr>
      </w:pPr>
      <w:r>
        <w:rPr>
          <w:rFonts w:hint="eastAsia" w:ascii="黑体" w:hAnsi="宋体" w:eastAsia="黑体" w:cs="宋体"/>
          <w:b/>
          <w:bCs/>
          <w:color w:val="000000"/>
          <w:kern w:val="0"/>
          <w:szCs w:val="21"/>
        </w:rPr>
        <w:t>优势五：强素质、助就业。</w:t>
      </w:r>
      <w:r>
        <w:rPr>
          <w:rFonts w:ascii="宋体" w:hAnsi="宋体" w:cs="宋体"/>
          <w:color w:val="000000"/>
          <w:kern w:val="0"/>
          <w:sz w:val="18"/>
          <w:szCs w:val="18"/>
        </w:rPr>
        <w:t>参加“助学二学历”学习</w:t>
      </w:r>
      <w:r>
        <w:rPr>
          <w:rFonts w:hint="eastAsia" w:ascii="宋体" w:hAnsi="宋体" w:cs="宋体"/>
          <w:color w:val="000000"/>
          <w:kern w:val="0"/>
          <w:sz w:val="18"/>
          <w:szCs w:val="18"/>
        </w:rPr>
        <w:t>既有利于</w:t>
      </w:r>
      <w:r>
        <w:rPr>
          <w:rFonts w:ascii="宋体" w:hAnsi="宋体" w:cs="宋体"/>
          <w:color w:val="000000"/>
          <w:kern w:val="0"/>
          <w:sz w:val="18"/>
          <w:szCs w:val="18"/>
        </w:rPr>
        <w:t>拓宽学生的专业面和知识面</w:t>
      </w:r>
      <w:r>
        <w:rPr>
          <w:rFonts w:hint="eastAsia" w:ascii="宋体" w:hAnsi="宋体" w:cs="宋体"/>
          <w:color w:val="000000"/>
          <w:kern w:val="0"/>
          <w:sz w:val="18"/>
          <w:szCs w:val="18"/>
        </w:rPr>
        <w:t>、提升</w:t>
      </w:r>
      <w:r>
        <w:rPr>
          <w:rFonts w:ascii="宋体" w:hAnsi="宋体" w:cs="宋体"/>
          <w:color w:val="000000"/>
          <w:kern w:val="0"/>
          <w:sz w:val="18"/>
          <w:szCs w:val="18"/>
        </w:rPr>
        <w:t>综合素质</w:t>
      </w:r>
      <w:r>
        <w:rPr>
          <w:rFonts w:hint="eastAsia" w:ascii="宋体" w:hAnsi="宋体" w:cs="宋体"/>
          <w:color w:val="000000"/>
          <w:kern w:val="0"/>
          <w:sz w:val="18"/>
          <w:szCs w:val="18"/>
        </w:rPr>
        <w:t>，</w:t>
      </w:r>
      <w:r>
        <w:rPr>
          <w:rFonts w:ascii="宋体" w:hAnsi="宋体" w:cs="宋体"/>
          <w:color w:val="000000"/>
          <w:kern w:val="0"/>
          <w:sz w:val="18"/>
          <w:szCs w:val="18"/>
        </w:rPr>
        <w:t>更有利于增强学生的就业竞争能力，</w:t>
      </w:r>
      <w:r>
        <w:rPr>
          <w:rFonts w:hint="eastAsia" w:ascii="宋体" w:hAnsi="宋体" w:cs="宋体"/>
          <w:color w:val="000000"/>
          <w:kern w:val="0"/>
          <w:sz w:val="18"/>
          <w:szCs w:val="18"/>
        </w:rPr>
        <w:t>让学生更受</w:t>
      </w:r>
      <w:r>
        <w:rPr>
          <w:rFonts w:ascii="宋体" w:hAnsi="宋体" w:cs="宋体"/>
          <w:color w:val="000000"/>
          <w:kern w:val="0"/>
          <w:sz w:val="18"/>
          <w:szCs w:val="18"/>
        </w:rPr>
        <w:t>用人单位青睐。</w:t>
      </w:r>
    </w:p>
    <w:p>
      <w:pPr>
        <w:widowControl/>
        <w:spacing w:line="360" w:lineRule="auto"/>
        <w:ind w:firstLine="435"/>
        <w:jc w:val="left"/>
        <w:rPr>
          <w:rFonts w:hint="eastAsia" w:ascii="宋体" w:hAnsi="宋体" w:cs="宋体"/>
          <w:bCs/>
          <w:kern w:val="0"/>
          <w:sz w:val="18"/>
          <w:szCs w:val="1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D2581F"/>
    <w:rsid w:val="0A785015"/>
    <w:rsid w:val="1DE0793D"/>
    <w:rsid w:val="2EAD6B11"/>
    <w:rsid w:val="4BD2581F"/>
    <w:rsid w:val="511F22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2017-05-24T23:43:00Z</dcterms:created>
  <dc:creator>shi</dc:creator>
  <cp:lastModifiedBy>Tian</cp:lastModifiedBy>
  <dcterms:modified xsi:type="dcterms:W3CDTF">2018-05-15T23:57:04Z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