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599" w:rsidRPr="00D80B0C" w:rsidRDefault="00D64599" w:rsidP="00AB05C4">
      <w:pPr>
        <w:widowControl/>
        <w:shd w:val="clear" w:color="auto" w:fill="FFFFFF"/>
        <w:spacing w:line="360" w:lineRule="auto"/>
        <w:jc w:val="left"/>
        <w:rPr>
          <w:rFonts w:ascii="华文仿宋" w:eastAsia="华文仿宋" w:hAnsi="华文仿宋" w:cs="宋体"/>
          <w:color w:val="333333"/>
          <w:kern w:val="0"/>
          <w:sz w:val="32"/>
          <w:szCs w:val="32"/>
        </w:rPr>
      </w:pPr>
      <w:r w:rsidRPr="00D80B0C">
        <w:rPr>
          <w:rFonts w:ascii="华文仿宋" w:eastAsia="华文仿宋" w:hAnsi="华文仿宋" w:hint="eastAsia"/>
          <w:color w:val="333333"/>
          <w:kern w:val="0"/>
          <w:sz w:val="32"/>
          <w:szCs w:val="32"/>
        </w:rPr>
        <w:t>附件</w:t>
      </w:r>
      <w:r w:rsidRPr="00D80B0C">
        <w:rPr>
          <w:rFonts w:ascii="华文仿宋" w:eastAsia="华文仿宋" w:hAnsi="华文仿宋"/>
          <w:color w:val="333333"/>
          <w:kern w:val="0"/>
          <w:sz w:val="32"/>
          <w:szCs w:val="32"/>
        </w:rPr>
        <w:t>2</w:t>
      </w:r>
    </w:p>
    <w:p w:rsidR="00D64599" w:rsidRPr="004E6677" w:rsidRDefault="00D64599" w:rsidP="00AB05C4">
      <w:pPr>
        <w:widowControl/>
        <w:shd w:val="clear" w:color="auto" w:fill="FFFFFF"/>
        <w:spacing w:line="360" w:lineRule="auto"/>
        <w:jc w:val="center"/>
        <w:rPr>
          <w:rFonts w:ascii="宋体" w:cs="宋体"/>
          <w:color w:val="333333"/>
          <w:kern w:val="0"/>
          <w:sz w:val="24"/>
        </w:rPr>
      </w:pPr>
      <w:r>
        <w:rPr>
          <w:rFonts w:eastAsia="方正小标宋简体" w:hint="eastAsia"/>
          <w:color w:val="333333"/>
          <w:spacing w:val="-10"/>
          <w:kern w:val="0"/>
          <w:sz w:val="36"/>
          <w:szCs w:val="36"/>
        </w:rPr>
        <w:t>海安县</w:t>
      </w:r>
      <w:r w:rsidRPr="004E6677">
        <w:rPr>
          <w:rFonts w:eastAsia="方正小标宋简体"/>
          <w:color w:val="333333"/>
          <w:spacing w:val="-10"/>
          <w:kern w:val="0"/>
          <w:sz w:val="36"/>
          <w:szCs w:val="36"/>
        </w:rPr>
        <w:t>2014</w:t>
      </w:r>
      <w:r w:rsidRPr="004E6677">
        <w:rPr>
          <w:rFonts w:eastAsia="方正小标宋简体" w:hint="eastAsia"/>
          <w:color w:val="333333"/>
          <w:spacing w:val="-10"/>
          <w:kern w:val="0"/>
          <w:sz w:val="36"/>
          <w:szCs w:val="36"/>
        </w:rPr>
        <w:t>届高校毕业生需求信息及赴外招聘登记表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1"/>
        <w:gridCol w:w="529"/>
        <w:gridCol w:w="231"/>
        <w:gridCol w:w="307"/>
        <w:gridCol w:w="703"/>
        <w:gridCol w:w="522"/>
        <w:gridCol w:w="1959"/>
        <w:gridCol w:w="477"/>
        <w:gridCol w:w="804"/>
        <w:gridCol w:w="989"/>
        <w:gridCol w:w="1416"/>
      </w:tblGrid>
      <w:tr w:rsidR="00D64599" w:rsidRPr="004E6677" w:rsidTr="00D24DEC">
        <w:trPr>
          <w:trHeight w:val="606"/>
        </w:trPr>
        <w:tc>
          <w:tcPr>
            <w:tcW w:w="134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单位名称</w:t>
            </w:r>
          </w:p>
        </w:tc>
        <w:tc>
          <w:tcPr>
            <w:tcW w:w="4199" w:type="dxa"/>
            <w:gridSpan w:val="6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江苏兴华胶带股份有限公司</w:t>
            </w:r>
            <w:r w:rsidRPr="004E6677">
              <w:rPr>
                <w:rFonts w:eastAsia="方正黑体简体"/>
                <w:kern w:val="0"/>
                <w:sz w:val="24"/>
              </w:rPr>
              <w:t> </w:t>
            </w:r>
          </w:p>
        </w:tc>
        <w:tc>
          <w:tcPr>
            <w:tcW w:w="1793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注册资金</w:t>
            </w:r>
          </w:p>
        </w:tc>
        <w:tc>
          <w:tcPr>
            <w:tcW w:w="1416" w:type="dxa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/>
                <w:kern w:val="0"/>
                <w:sz w:val="24"/>
              </w:rPr>
              <w:t> </w:t>
            </w:r>
            <w:r>
              <w:rPr>
                <w:rFonts w:eastAsia="方正黑体简体"/>
                <w:kern w:val="0"/>
                <w:sz w:val="24"/>
              </w:rPr>
              <w:t>588</w:t>
            </w:r>
            <w:r>
              <w:rPr>
                <w:rFonts w:eastAsia="方正黑体简体" w:hint="eastAsia"/>
                <w:kern w:val="0"/>
                <w:sz w:val="24"/>
              </w:rPr>
              <w:t>万元</w:t>
            </w:r>
          </w:p>
        </w:tc>
      </w:tr>
      <w:tr w:rsidR="00D64599" w:rsidRPr="004E6677" w:rsidTr="00D24DEC">
        <w:trPr>
          <w:trHeight w:val="458"/>
        </w:trPr>
        <w:tc>
          <w:tcPr>
            <w:tcW w:w="134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单位地址</w:t>
            </w:r>
          </w:p>
        </w:tc>
        <w:tc>
          <w:tcPr>
            <w:tcW w:w="4199" w:type="dxa"/>
            <w:gridSpan w:val="6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/>
                <w:kern w:val="0"/>
                <w:sz w:val="24"/>
              </w:rPr>
              <w:t> </w:t>
            </w:r>
            <w:r>
              <w:rPr>
                <w:rFonts w:eastAsia="方正黑体简体" w:hint="eastAsia"/>
                <w:kern w:val="0"/>
                <w:sz w:val="24"/>
              </w:rPr>
              <w:t>江苏省海安高新区长江西路</w:t>
            </w:r>
            <w:r>
              <w:rPr>
                <w:rFonts w:eastAsia="方正黑体简体"/>
                <w:kern w:val="0"/>
                <w:sz w:val="24"/>
              </w:rPr>
              <w:t>168</w:t>
            </w:r>
            <w:r>
              <w:rPr>
                <w:rFonts w:eastAsia="方正黑体简体" w:hint="eastAsia"/>
                <w:kern w:val="0"/>
                <w:sz w:val="24"/>
              </w:rPr>
              <w:t>号</w:t>
            </w:r>
          </w:p>
        </w:tc>
        <w:tc>
          <w:tcPr>
            <w:tcW w:w="1793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法人代表</w:t>
            </w:r>
          </w:p>
        </w:tc>
        <w:tc>
          <w:tcPr>
            <w:tcW w:w="1416" w:type="dxa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魏昌林</w:t>
            </w:r>
            <w:r w:rsidRPr="004E6677">
              <w:rPr>
                <w:rFonts w:eastAsia="方正黑体简体"/>
                <w:kern w:val="0"/>
                <w:sz w:val="24"/>
              </w:rPr>
              <w:t> </w:t>
            </w:r>
          </w:p>
        </w:tc>
      </w:tr>
      <w:tr w:rsidR="00D64599" w:rsidRPr="004E6677" w:rsidTr="00D24DEC">
        <w:trPr>
          <w:trHeight w:val="451"/>
        </w:trPr>
        <w:tc>
          <w:tcPr>
            <w:tcW w:w="811" w:type="dxa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联系人</w:t>
            </w:r>
          </w:p>
        </w:tc>
        <w:tc>
          <w:tcPr>
            <w:tcW w:w="1067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/>
                <w:kern w:val="0"/>
                <w:sz w:val="24"/>
              </w:rPr>
              <w:t> </w:t>
            </w:r>
            <w:r>
              <w:rPr>
                <w:rFonts w:eastAsia="方正黑体简体" w:hint="eastAsia"/>
                <w:kern w:val="0"/>
                <w:sz w:val="24"/>
              </w:rPr>
              <w:t>凌静</w:t>
            </w:r>
          </w:p>
        </w:tc>
        <w:tc>
          <w:tcPr>
            <w:tcW w:w="122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手机号码</w:t>
            </w:r>
          </w:p>
        </w:tc>
        <w:tc>
          <w:tcPr>
            <w:tcW w:w="1959" w:type="dxa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eastAsia="方正黑体简体"/>
                <w:kern w:val="0"/>
                <w:sz w:val="24"/>
              </w:rPr>
              <w:t>13776995668</w:t>
            </w:r>
            <w:r w:rsidRPr="004E6677">
              <w:rPr>
                <w:rFonts w:eastAsia="方正黑体简体"/>
                <w:kern w:val="0"/>
                <w:sz w:val="24"/>
              </w:rPr>
              <w:t> </w:t>
            </w:r>
          </w:p>
        </w:tc>
        <w:tc>
          <w:tcPr>
            <w:tcW w:w="1281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邮箱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480" w:lineRule="auto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eastAsia="方正黑体简体"/>
                <w:kern w:val="0"/>
                <w:sz w:val="24"/>
              </w:rPr>
              <w:t>594846577@qq.com</w:t>
            </w:r>
            <w:r w:rsidRPr="004E6677">
              <w:rPr>
                <w:rFonts w:eastAsia="方正黑体简体"/>
                <w:kern w:val="0"/>
                <w:sz w:val="24"/>
              </w:rPr>
              <w:t> </w:t>
            </w:r>
          </w:p>
        </w:tc>
      </w:tr>
      <w:tr w:rsidR="00D64599" w:rsidRPr="004E6677" w:rsidTr="00D24DEC">
        <w:trPr>
          <w:trHeight w:val="1270"/>
        </w:trPr>
        <w:tc>
          <w:tcPr>
            <w:tcW w:w="811" w:type="dxa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单位简介</w:t>
            </w:r>
          </w:p>
        </w:tc>
        <w:tc>
          <w:tcPr>
            <w:tcW w:w="7937" w:type="dxa"/>
            <w:gridSpan w:val="10"/>
            <w:vAlign w:val="center"/>
          </w:tcPr>
          <w:p w:rsidR="00D64599" w:rsidRPr="004E6677" w:rsidRDefault="00D64599" w:rsidP="00337A8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BF0CC0">
              <w:rPr>
                <w:rFonts w:ascii="宋体" w:hAnsi="宋体" w:cs="宋体" w:hint="eastAsia"/>
                <w:kern w:val="0"/>
                <w:sz w:val="24"/>
              </w:rPr>
              <w:t>公司是专业从事各种电梯部件研发生产的高新技术企业，规模与质量均处于国际领先，“凯力牌”电梯平衡补偿链被评为“江苏省名牌产品”，主要产品：系列电梯平衡补偿链，配套的导向装置、悬挂装置，主机减震橡胶、曳引机减震、轿厢减震装置、缓冲件、电梯门滑块等电梯部件。是国内外各大电梯整梯制造企业的优秀供应商，并成为首选品牌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D64599" w:rsidRPr="004E6677" w:rsidTr="00D24DEC">
        <w:tc>
          <w:tcPr>
            <w:tcW w:w="1571" w:type="dxa"/>
            <w:gridSpan w:val="3"/>
            <w:vAlign w:val="center"/>
          </w:tcPr>
          <w:p w:rsidR="00D64599" w:rsidRPr="004E6677" w:rsidRDefault="00D64599" w:rsidP="00D64599">
            <w:pPr>
              <w:widowControl/>
              <w:spacing w:line="360" w:lineRule="exact"/>
              <w:ind w:firstLineChars="50" w:firstLine="31680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拟招专业</w:t>
            </w:r>
          </w:p>
          <w:p w:rsidR="00D64599" w:rsidRPr="004E6677" w:rsidRDefault="00D64599" w:rsidP="00D64599">
            <w:pPr>
              <w:widowControl/>
              <w:spacing w:line="360" w:lineRule="exact"/>
              <w:ind w:firstLineChars="50" w:firstLine="31680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或岗位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D64599">
            <w:pPr>
              <w:widowControl/>
              <w:spacing w:line="360" w:lineRule="exact"/>
              <w:ind w:firstLineChars="50" w:firstLine="31680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人数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D64599">
            <w:pPr>
              <w:widowControl/>
              <w:spacing w:line="360" w:lineRule="exact"/>
              <w:ind w:firstLineChars="150" w:firstLine="31680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对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应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聘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者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的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要</w:t>
            </w:r>
            <w:r w:rsidRPr="004E6677">
              <w:rPr>
                <w:rFonts w:eastAsia="方正黑体简体"/>
                <w:kern w:val="0"/>
                <w:sz w:val="24"/>
              </w:rPr>
              <w:t xml:space="preserve"> </w:t>
            </w:r>
            <w:r w:rsidRPr="004E6677">
              <w:rPr>
                <w:rFonts w:eastAsia="方正黑体简体" w:hint="eastAsia"/>
                <w:kern w:val="0"/>
                <w:sz w:val="24"/>
              </w:rPr>
              <w:t>求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提供的待遇条件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D64599">
            <w:pPr>
              <w:widowControl/>
              <w:spacing w:line="360" w:lineRule="exact"/>
              <w:ind w:leftChars="-67" w:left="31680" w:hangingChars="64" w:firstLine="31680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行政办公人员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eastAsia="方正黑体简体"/>
                <w:kern w:val="0"/>
                <w:sz w:val="24"/>
              </w:rPr>
              <w:t>5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（含储备干部）中文及相关专业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F96B82" w:rsidRDefault="00D64599" w:rsidP="00D64599">
            <w:pPr>
              <w:widowControl/>
              <w:spacing w:line="360" w:lineRule="exact"/>
              <w:ind w:rightChars="-54" w:right="31680"/>
              <w:jc w:val="center"/>
              <w:rPr>
                <w:rFonts w:ascii="宋体" w:cs="宋体"/>
                <w:kern w:val="0"/>
                <w:sz w:val="22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销售内勤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大专以上学历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质量管理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机械、材料相关专业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网络管理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IT</w:t>
            </w:r>
            <w:r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机械设计及自动化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本科以上及相关专业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高分子材料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/>
                <w:kern w:val="0"/>
                <w:sz w:val="24"/>
              </w:rPr>
              <w:t>3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相关专业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6C4514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615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化工类</w:t>
            </w:r>
          </w:p>
        </w:tc>
        <w:tc>
          <w:tcPr>
            <w:tcW w:w="1010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/>
                <w:kern w:val="0"/>
                <w:sz w:val="24"/>
              </w:rPr>
              <w:t>2</w:t>
            </w:r>
          </w:p>
        </w:tc>
        <w:tc>
          <w:tcPr>
            <w:tcW w:w="3762" w:type="dxa"/>
            <w:gridSpan w:val="4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相关专业</w:t>
            </w:r>
          </w:p>
        </w:tc>
        <w:tc>
          <w:tcPr>
            <w:tcW w:w="2405" w:type="dxa"/>
            <w:gridSpan w:val="2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 w:rsidRPr="00F96B82">
              <w:rPr>
                <w:rFonts w:eastAsia="方正黑体简体" w:hint="eastAsia"/>
                <w:kern w:val="0"/>
                <w:sz w:val="22"/>
              </w:rPr>
              <w:t>免费工作餐、优惠住宿</w:t>
            </w:r>
          </w:p>
        </w:tc>
      </w:tr>
      <w:tr w:rsidR="00D64599" w:rsidRPr="004E6677" w:rsidTr="00D24DEC">
        <w:trPr>
          <w:trHeight w:val="1738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 w:hint="eastAsia"/>
                <w:kern w:val="0"/>
                <w:sz w:val="24"/>
              </w:rPr>
              <w:t>拟定招聘的方向、时间及院校名称</w:t>
            </w:r>
          </w:p>
        </w:tc>
        <w:tc>
          <w:tcPr>
            <w:tcW w:w="7177" w:type="dxa"/>
            <w:gridSpan w:val="8"/>
          </w:tcPr>
          <w:p w:rsidR="00D64599" w:rsidRPr="004E6677" w:rsidRDefault="00D64599" w:rsidP="00060AD9">
            <w:pPr>
              <w:widowControl/>
              <w:spacing w:line="36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4E6677">
              <w:rPr>
                <w:rFonts w:eastAsia="方正黑体简体"/>
                <w:kern w:val="0"/>
                <w:sz w:val="24"/>
              </w:rPr>
              <w:t> </w:t>
            </w:r>
            <w:r>
              <w:rPr>
                <w:rFonts w:eastAsia="方正黑体简体"/>
                <w:kern w:val="0"/>
                <w:sz w:val="24"/>
              </w:rPr>
              <w:t>9</w:t>
            </w:r>
            <w:r>
              <w:rPr>
                <w:rFonts w:eastAsia="方正黑体简体" w:hint="eastAsia"/>
                <w:kern w:val="0"/>
                <w:sz w:val="24"/>
              </w:rPr>
              <w:t>月下旬南通，</w:t>
            </w:r>
            <w:r>
              <w:rPr>
                <w:rFonts w:eastAsia="方正黑体简体"/>
                <w:kern w:val="0"/>
                <w:sz w:val="24"/>
              </w:rPr>
              <w:t>10</w:t>
            </w:r>
            <w:r>
              <w:rPr>
                <w:rFonts w:eastAsia="方正黑体简体" w:hint="eastAsia"/>
                <w:kern w:val="0"/>
                <w:sz w:val="24"/>
              </w:rPr>
              <w:t>月、</w:t>
            </w:r>
            <w:r>
              <w:rPr>
                <w:rFonts w:eastAsia="方正黑体简体"/>
                <w:kern w:val="0"/>
                <w:sz w:val="24"/>
              </w:rPr>
              <w:t>11</w:t>
            </w:r>
            <w:r>
              <w:rPr>
                <w:rFonts w:eastAsia="方正黑体简体" w:hint="eastAsia"/>
                <w:kern w:val="0"/>
                <w:sz w:val="24"/>
              </w:rPr>
              <w:t>月省内高校及待定省内，</w:t>
            </w:r>
            <w:r>
              <w:rPr>
                <w:rFonts w:eastAsia="方正黑体简体"/>
                <w:kern w:val="0"/>
                <w:sz w:val="24"/>
              </w:rPr>
              <w:t>10</w:t>
            </w:r>
            <w:r>
              <w:rPr>
                <w:rFonts w:eastAsia="方正黑体简体" w:hint="eastAsia"/>
                <w:kern w:val="0"/>
                <w:sz w:val="24"/>
              </w:rPr>
              <w:t>月上旬成都、重庆地区。</w:t>
            </w:r>
          </w:p>
        </w:tc>
      </w:tr>
      <w:tr w:rsidR="00D64599" w:rsidRPr="004E6677" w:rsidTr="00D24DEC">
        <w:trPr>
          <w:trHeight w:val="1738"/>
        </w:trPr>
        <w:tc>
          <w:tcPr>
            <w:tcW w:w="1571" w:type="dxa"/>
            <w:gridSpan w:val="3"/>
            <w:vAlign w:val="center"/>
          </w:tcPr>
          <w:p w:rsidR="00D64599" w:rsidRPr="004E6677" w:rsidRDefault="00D64599" w:rsidP="00337A85">
            <w:pPr>
              <w:widowControl/>
              <w:spacing w:line="360" w:lineRule="exact"/>
              <w:jc w:val="center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参加人员及联系方式</w:t>
            </w:r>
          </w:p>
        </w:tc>
        <w:tc>
          <w:tcPr>
            <w:tcW w:w="7177" w:type="dxa"/>
            <w:gridSpan w:val="8"/>
          </w:tcPr>
          <w:p w:rsidR="00D64599" w:rsidRDefault="00D64599" w:rsidP="00337A85">
            <w:pPr>
              <w:widowControl/>
              <w:spacing w:line="360" w:lineRule="exact"/>
              <w:jc w:val="left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凌静</w:t>
            </w:r>
            <w:r>
              <w:rPr>
                <w:rFonts w:eastAsia="方正黑体简体"/>
                <w:kern w:val="0"/>
                <w:sz w:val="24"/>
              </w:rPr>
              <w:t>13776995668</w:t>
            </w:r>
          </w:p>
          <w:p w:rsidR="00D64599" w:rsidRPr="004E6677" w:rsidRDefault="00D64599" w:rsidP="00337A85">
            <w:pPr>
              <w:widowControl/>
              <w:spacing w:line="360" w:lineRule="exact"/>
              <w:jc w:val="left"/>
              <w:rPr>
                <w:rFonts w:eastAsia="方正黑体简体"/>
                <w:kern w:val="0"/>
                <w:sz w:val="24"/>
              </w:rPr>
            </w:pPr>
            <w:r>
              <w:rPr>
                <w:rFonts w:eastAsia="方正黑体简体" w:hint="eastAsia"/>
                <w:kern w:val="0"/>
                <w:sz w:val="24"/>
              </w:rPr>
              <w:t>吴夕虎</w:t>
            </w:r>
            <w:r>
              <w:rPr>
                <w:rFonts w:eastAsia="方正黑体简体"/>
                <w:kern w:val="0"/>
                <w:sz w:val="24"/>
              </w:rPr>
              <w:t>13962787303</w:t>
            </w:r>
          </w:p>
        </w:tc>
      </w:tr>
    </w:tbl>
    <w:p w:rsidR="00D64599" w:rsidRPr="00AB05C4" w:rsidRDefault="00D64599" w:rsidP="00AB05C4">
      <w:pPr>
        <w:widowControl/>
        <w:shd w:val="clear" w:color="auto" w:fill="FFFFFF"/>
      </w:pPr>
    </w:p>
    <w:sectPr w:rsidR="00D64599" w:rsidRPr="00AB05C4" w:rsidSect="00D80B0C">
      <w:pgSz w:w="11907" w:h="16840" w:code="9"/>
      <w:pgMar w:top="1418" w:right="1588" w:bottom="1418" w:left="1588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599" w:rsidRDefault="00D64599" w:rsidP="00D24DEC">
      <w:r>
        <w:separator/>
      </w:r>
    </w:p>
  </w:endnote>
  <w:endnote w:type="continuationSeparator" w:id="0">
    <w:p w:rsidR="00D64599" w:rsidRDefault="00D64599" w:rsidP="00D24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599" w:rsidRDefault="00D64599" w:rsidP="00D24DEC">
      <w:r>
        <w:separator/>
      </w:r>
    </w:p>
  </w:footnote>
  <w:footnote w:type="continuationSeparator" w:id="0">
    <w:p w:rsidR="00D64599" w:rsidRDefault="00D64599" w:rsidP="00D24D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5C4"/>
    <w:rsid w:val="00060AD9"/>
    <w:rsid w:val="0011642C"/>
    <w:rsid w:val="00337A85"/>
    <w:rsid w:val="004E6677"/>
    <w:rsid w:val="006B1171"/>
    <w:rsid w:val="006C4514"/>
    <w:rsid w:val="0077238B"/>
    <w:rsid w:val="00AB05C4"/>
    <w:rsid w:val="00B93DCA"/>
    <w:rsid w:val="00BF0CC0"/>
    <w:rsid w:val="00CE525B"/>
    <w:rsid w:val="00D24DEC"/>
    <w:rsid w:val="00D64599"/>
    <w:rsid w:val="00D80B0C"/>
    <w:rsid w:val="00EC4CC4"/>
    <w:rsid w:val="00ED2D52"/>
    <w:rsid w:val="00F9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5C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24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4DE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24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4D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94</Words>
  <Characters>540</Characters>
  <Application>Microsoft Office Outlook</Application>
  <DocSecurity>0</DocSecurity>
  <Lines>0</Lines>
  <Paragraphs>0</Paragraphs>
  <ScaleCrop>false</ScaleCrop>
  <Company>jsxh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王海军</cp:lastModifiedBy>
  <cp:revision>4</cp:revision>
  <dcterms:created xsi:type="dcterms:W3CDTF">2013-09-21T06:17:00Z</dcterms:created>
  <dcterms:modified xsi:type="dcterms:W3CDTF">2013-09-22T00:37:00Z</dcterms:modified>
</cp:coreProperties>
</file>